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3DEF1D" w14:textId="69E31BCF" w:rsidR="00683AAA" w:rsidRPr="005B5474" w:rsidRDefault="00D72230" w:rsidP="005B5474">
      <w:pPr>
        <w:ind w:left="-851"/>
        <w:jc w:val="center"/>
        <w:rPr>
          <w:rFonts w:ascii="Dubai" w:hAnsi="Dubai" w:cs="Dubai"/>
          <w:b/>
          <w:sz w:val="18"/>
          <w:szCs w:val="18"/>
        </w:rPr>
      </w:pPr>
      <w:r>
        <w:rPr>
          <w:rFonts w:ascii="Dubai" w:hAnsi="Dubai" w:cs="Dubai"/>
          <w:b/>
          <w:noProof/>
          <w:sz w:val="18"/>
          <w:szCs w:val="18"/>
        </w:rPr>
        <mc:AlternateContent>
          <mc:Choice Requires="wps">
            <w:drawing>
              <wp:anchor distT="0" distB="0" distL="114300" distR="114300" simplePos="0" relativeHeight="251682816" behindDoc="0" locked="0" layoutInCell="1" allowOverlap="1" wp14:anchorId="0F15ED0B" wp14:editId="2CD3145B">
                <wp:simplePos x="0" y="0"/>
                <wp:positionH relativeFrom="column">
                  <wp:posOffset>-693420</wp:posOffset>
                </wp:positionH>
                <wp:positionV relativeFrom="paragraph">
                  <wp:posOffset>-852170</wp:posOffset>
                </wp:positionV>
                <wp:extent cx="7307580" cy="9624060"/>
                <wp:effectExtent l="19050" t="19050" r="26670" b="15240"/>
                <wp:wrapNone/>
                <wp:docPr id="6" name="Rectangle 6"/>
                <wp:cNvGraphicFramePr/>
                <a:graphic xmlns:a="http://schemas.openxmlformats.org/drawingml/2006/main">
                  <a:graphicData uri="http://schemas.microsoft.com/office/word/2010/wordprocessingShape">
                    <wps:wsp>
                      <wps:cNvSpPr/>
                      <wps:spPr>
                        <a:xfrm>
                          <a:off x="0" y="0"/>
                          <a:ext cx="7307580" cy="9624060"/>
                        </a:xfrm>
                        <a:prstGeom prst="rect">
                          <a:avLst/>
                        </a:prstGeom>
                        <a:noFill/>
                        <a:ln w="38100">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26D8B2" id="Rectangle 6" o:spid="_x0000_s1026" style="position:absolute;margin-left:-54.6pt;margin-top:-67.1pt;width:575.4pt;height:757.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CchpAIAALMFAAAOAAAAZHJzL2Uyb0RvYy54bWysVFFv2yAQfp+0/4B4X+2kaZpGcaooVadJ&#10;XVu1nfpMMMSWgGNA4mS/fgd2nKiL9jDtxQbu7vu4j7ub3e60IlvhfA2moIOLnBJhOJS1WRf0x9v9&#10;lwklPjBTMgVGFHQvPL2df/40a+xUDKECVQpHEMT4aWMLWoVgp1nmeSU08xdghUGjBKdZwK1bZ6Vj&#10;DaJrlQ3zfJw14ErrgAvv8fSuNdJ5wpdS8PAkpReBqILi3UL6uvRdxW82n7Hp2jFb1by7BvuHW2hW&#10;GyTtoe5YYGTj6j+gdM0deJDhgoPOQMqai5QDZjPIP2TzWjErUi4ojre9TP7/wfLH7bMjdVnQMSWG&#10;aXyiFxSNmbUSZBzlaayfoterfXbdzuMy5rqTTsc/ZkF2SdJ9L6nYBcLx8Poyv76aoPIcbTfj4Sgf&#10;J9GzY7h1PnwVoElcFNQhfZKSbR98QEp0PbhENgP3tVLp3ZQhTUEvJ4M8TxEeVF1Ga/RLJSSWypEt&#10;w8dfrQfJR230dyjbs8lVjpEtRe+eCE+QkF4ZPIw6tJmnVdgrEWmUeRESBcRch+0lYukeeRnnwoSW&#10;21esFC11ZD5PnQAjssREeuwO4Dx2m0HnH0NFqvw+uFPnb8F9RGIGE/pgXRtw5zJTmFXH3PofRGql&#10;iSqtoNxjeTlo+85bfl/jIz8wH56Zw0bDwsDhEZ7wIxXgY0K3oqQC9+vcefTH+kcrJQ02bkH9zw1z&#10;ghL1zWBn3AxGo9jpaTO6uh7ixp1aVqcWs9FLwPIY4JiyPC2jf1CHpXSg33HGLCIrmpjhyF1QHtxh&#10;swztQMEpxcVikdywuy0LD+bV8ggeVY1F/LZ7Z852lR6wSR7h0ORs+qHgW98YaWCxCSDr1A1HXTu9&#10;cTKkmu2mWBw9p/vkdZy1898AAAD//wMAUEsDBBQABgAIAAAAIQDyWZ9c4gAAAA8BAAAPAAAAZHJz&#10;L2Rvd25yZXYueG1sTI/LTsMwEEX3SPyDNUhsUGunjaqSxqmqSiCB2BD6AU48TaLG4xA7D/4eZwW7&#10;M5qrO2fS42xaNmLvGksSorUAhlRa3VAl4fL1stoDc16RVq0llPCDDo7Z/V2qEm0n+sQx9xULJeQS&#10;JaH2vks4d2WNRrm17ZDC7mp7o3wY+4rrXk2h3LR8I8SOG9VQuFCrDs81lrd8MBJounwPp7finI+v&#10;H4V4uqoRu3cpHx/m0wGYx9n/hWHRD+qQBafCDqQdayWsIvG8CdmFtnGgJSPiaAesCLTdRzHwLOX/&#10;/8h+AQAA//8DAFBLAQItABQABgAIAAAAIQC2gziS/gAAAOEBAAATAAAAAAAAAAAAAAAAAAAAAABb&#10;Q29udGVudF9UeXBlc10ueG1sUEsBAi0AFAAGAAgAAAAhADj9If/WAAAAlAEAAAsAAAAAAAAAAAAA&#10;AAAALwEAAF9yZWxzLy5yZWxzUEsBAi0AFAAGAAgAAAAhAI5cJyGkAgAAswUAAA4AAAAAAAAAAAAA&#10;AAAALgIAAGRycy9lMm9Eb2MueG1sUEsBAi0AFAAGAAgAAAAhAPJZn1ziAAAADwEAAA8AAAAAAAAA&#10;AAAAAAAA/gQAAGRycy9kb3ducmV2LnhtbFBLBQYAAAAABAAEAPMAAAANBgAAAAA=&#10;" filled="f" strokecolor="#d8d8d8 [2732]" strokeweight="3pt"/>
            </w:pict>
          </mc:Fallback>
        </mc:AlternateContent>
      </w:r>
      <w:r w:rsidR="00653D4A" w:rsidRPr="00D72230">
        <w:rPr>
          <w:rFonts w:ascii="Dubai" w:hAnsi="Dubai" w:cs="Dubai"/>
          <w:b/>
          <w:sz w:val="18"/>
          <w:szCs w:val="18"/>
        </w:rPr>
        <w:t xml:space="preserve">Instructions </w:t>
      </w:r>
      <w:r w:rsidR="00D21468" w:rsidRPr="00D72230">
        <w:rPr>
          <w:rFonts w:ascii="Dubai" w:hAnsi="Dubai" w:cs="Dubai"/>
          <w:b/>
          <w:sz w:val="18"/>
          <w:szCs w:val="18"/>
        </w:rPr>
        <w:t>for d</w:t>
      </w:r>
      <w:r w:rsidR="00653D4A" w:rsidRPr="00D72230">
        <w:rPr>
          <w:rFonts w:ascii="Dubai" w:hAnsi="Dubai" w:cs="Dubai"/>
          <w:b/>
          <w:sz w:val="18"/>
          <w:szCs w:val="18"/>
        </w:rPr>
        <w:t>ownload</w:t>
      </w:r>
      <w:r w:rsidR="00D21468" w:rsidRPr="00D72230">
        <w:rPr>
          <w:rFonts w:ascii="Dubai" w:hAnsi="Dubai" w:cs="Dubai"/>
          <w:b/>
          <w:sz w:val="18"/>
          <w:szCs w:val="18"/>
        </w:rPr>
        <w:t>ing</w:t>
      </w:r>
      <w:r w:rsidR="00EF4746" w:rsidRPr="00D72230">
        <w:rPr>
          <w:rFonts w:ascii="Dubai" w:hAnsi="Dubai" w:cs="Dubai"/>
          <w:b/>
          <w:sz w:val="18"/>
          <w:szCs w:val="18"/>
        </w:rPr>
        <w:t>, obtaining &amp; recording</w:t>
      </w:r>
      <w:r w:rsidR="00653D4A" w:rsidRPr="00D72230">
        <w:rPr>
          <w:rFonts w:ascii="Dubai" w:hAnsi="Dubai" w:cs="Dubai"/>
          <w:b/>
          <w:sz w:val="18"/>
          <w:szCs w:val="18"/>
        </w:rPr>
        <w:t xml:space="preserve"> coordinates using</w:t>
      </w:r>
      <w:r w:rsidR="00D21468" w:rsidRPr="00D72230">
        <w:rPr>
          <w:rFonts w:ascii="Dubai" w:hAnsi="Dubai" w:cs="Dubai"/>
          <w:b/>
          <w:sz w:val="18"/>
          <w:szCs w:val="18"/>
        </w:rPr>
        <w:t xml:space="preserve"> the</w:t>
      </w:r>
      <w:r w:rsidR="00653D4A" w:rsidRPr="00D72230">
        <w:rPr>
          <w:rFonts w:ascii="Dubai" w:hAnsi="Dubai" w:cs="Dubai"/>
          <w:b/>
          <w:sz w:val="18"/>
          <w:szCs w:val="18"/>
        </w:rPr>
        <w:t xml:space="preserve"> ‘GPS Essentials’ App</w:t>
      </w:r>
      <w:r w:rsidR="00273C94" w:rsidRPr="00D72230">
        <w:rPr>
          <w:rFonts w:ascii="Dubai" w:hAnsi="Dubai" w:cs="Dubai"/>
          <w:b/>
          <w:sz w:val="18"/>
          <w:szCs w:val="18"/>
        </w:rPr>
        <w:t xml:space="preserve"> on an A</w:t>
      </w:r>
      <w:bookmarkStart w:id="0" w:name="_GoBack"/>
      <w:bookmarkEnd w:id="0"/>
      <w:r w:rsidR="00273C94" w:rsidRPr="00D72230">
        <w:rPr>
          <w:rFonts w:ascii="Dubai" w:hAnsi="Dubai" w:cs="Dubai"/>
          <w:b/>
          <w:sz w:val="18"/>
          <w:szCs w:val="18"/>
        </w:rPr>
        <w:t>ndroid Mobile Phone or Tablet</w:t>
      </w:r>
    </w:p>
    <w:p w14:paraId="32E4501B" w14:textId="60AB4E1D" w:rsidR="005376E3" w:rsidRPr="00D72230" w:rsidRDefault="00683AAA" w:rsidP="00860B66">
      <w:pPr>
        <w:ind w:left="-851"/>
        <w:rPr>
          <w:rFonts w:ascii="Dubai" w:hAnsi="Dubai" w:cs="Dubai"/>
          <w:sz w:val="18"/>
          <w:szCs w:val="18"/>
        </w:rPr>
      </w:pPr>
      <w:r w:rsidRPr="00D72230">
        <w:rPr>
          <w:rFonts w:ascii="Dubai" w:hAnsi="Dubai" w:cs="Dubai"/>
          <w:sz w:val="18"/>
          <w:szCs w:val="18"/>
        </w:rPr>
        <w:t>Short</w:t>
      </w:r>
      <w:r w:rsidR="00F92F01">
        <w:rPr>
          <w:rFonts w:ascii="Dubai" w:hAnsi="Dubai" w:cs="Dubai"/>
          <w:sz w:val="18"/>
          <w:szCs w:val="18"/>
        </w:rPr>
        <w:t>ened</w:t>
      </w:r>
      <w:r w:rsidRPr="00D72230">
        <w:rPr>
          <w:rFonts w:ascii="Dubai" w:hAnsi="Dubai" w:cs="Dubai"/>
          <w:sz w:val="18"/>
          <w:szCs w:val="18"/>
        </w:rPr>
        <w:t xml:space="preserve"> version:</w:t>
      </w:r>
    </w:p>
    <w:tbl>
      <w:tblPr>
        <w:tblStyle w:val="TableGrid"/>
        <w:tblW w:w="11057" w:type="dxa"/>
        <w:tblInd w:w="-856" w:type="dxa"/>
        <w:tblLook w:val="04A0" w:firstRow="1" w:lastRow="0" w:firstColumn="1" w:lastColumn="0" w:noHBand="0" w:noVBand="1"/>
      </w:tblPr>
      <w:tblGrid>
        <w:gridCol w:w="11057"/>
      </w:tblGrid>
      <w:tr w:rsidR="005376E3" w:rsidRPr="00D72230" w14:paraId="53F3B48C" w14:textId="77777777" w:rsidTr="005376E3">
        <w:tc>
          <w:tcPr>
            <w:tcW w:w="11057" w:type="dxa"/>
          </w:tcPr>
          <w:p w14:paraId="5ADA9173" w14:textId="77777777" w:rsidR="005376E3" w:rsidRPr="00D72230" w:rsidRDefault="005376E3" w:rsidP="005376E3">
            <w:pPr>
              <w:pStyle w:val="ListParagraph"/>
              <w:numPr>
                <w:ilvl w:val="0"/>
                <w:numId w:val="4"/>
              </w:numPr>
              <w:rPr>
                <w:rFonts w:ascii="Dubai" w:hAnsi="Dubai" w:cs="Dubai"/>
                <w:sz w:val="18"/>
                <w:szCs w:val="18"/>
              </w:rPr>
            </w:pPr>
            <w:r w:rsidRPr="00D72230">
              <w:rPr>
                <w:rFonts w:ascii="Dubai" w:hAnsi="Dubai" w:cs="Dubai"/>
                <w:sz w:val="18"/>
                <w:szCs w:val="18"/>
              </w:rPr>
              <w:t>Download ‘GPS Essentials’ App from ‘Google Play Store’</w:t>
            </w:r>
          </w:p>
          <w:p w14:paraId="0E0ABE0D" w14:textId="77777777" w:rsidR="005376E3" w:rsidRPr="00D72230" w:rsidRDefault="005376E3" w:rsidP="005376E3">
            <w:pPr>
              <w:pStyle w:val="ListParagraph"/>
              <w:numPr>
                <w:ilvl w:val="0"/>
                <w:numId w:val="4"/>
              </w:numPr>
              <w:rPr>
                <w:rFonts w:ascii="Dubai" w:hAnsi="Dubai" w:cs="Dubai"/>
                <w:sz w:val="18"/>
                <w:szCs w:val="18"/>
              </w:rPr>
            </w:pPr>
            <w:r w:rsidRPr="00D72230">
              <w:rPr>
                <w:rFonts w:ascii="Dubai" w:hAnsi="Dubai" w:cs="Dubai"/>
                <w:sz w:val="18"/>
                <w:szCs w:val="18"/>
              </w:rPr>
              <w:t>Customise the settings to; “Units” – meters (SI), “Position Datum” – World Geodetic System 1984, “Position format” – Decimal</w:t>
            </w:r>
          </w:p>
          <w:p w14:paraId="4D29A0F5" w14:textId="77777777" w:rsidR="005376E3" w:rsidRPr="00D72230" w:rsidRDefault="005376E3" w:rsidP="005376E3">
            <w:pPr>
              <w:pStyle w:val="ListParagraph"/>
              <w:numPr>
                <w:ilvl w:val="0"/>
                <w:numId w:val="4"/>
              </w:numPr>
              <w:rPr>
                <w:rFonts w:ascii="Dubai" w:hAnsi="Dubai" w:cs="Dubai"/>
                <w:sz w:val="18"/>
                <w:szCs w:val="18"/>
              </w:rPr>
            </w:pPr>
            <w:r w:rsidRPr="00D72230">
              <w:rPr>
                <w:rFonts w:ascii="Dubai" w:hAnsi="Dubai" w:cs="Dubai"/>
                <w:sz w:val="18"/>
                <w:szCs w:val="18"/>
              </w:rPr>
              <w:t>Open “Satellites”, the App will display coordinates, satellites and accuracy.</w:t>
            </w:r>
          </w:p>
          <w:p w14:paraId="5110C599" w14:textId="77777777" w:rsidR="005376E3" w:rsidRPr="00D72230" w:rsidRDefault="005376E3" w:rsidP="005376E3">
            <w:pPr>
              <w:pStyle w:val="ListParagraph"/>
              <w:numPr>
                <w:ilvl w:val="0"/>
                <w:numId w:val="4"/>
              </w:numPr>
              <w:rPr>
                <w:rFonts w:ascii="Dubai" w:hAnsi="Dubai" w:cs="Dubai"/>
                <w:sz w:val="18"/>
                <w:szCs w:val="18"/>
              </w:rPr>
            </w:pPr>
            <w:r w:rsidRPr="00D72230">
              <w:rPr>
                <w:rFonts w:ascii="Dubai" w:hAnsi="Dubai" w:cs="Dubai"/>
                <w:sz w:val="18"/>
                <w:szCs w:val="18"/>
              </w:rPr>
              <w:t>Select “Dashboard” and add items you want to be displayed every time you are collecting coordinates.</w:t>
            </w:r>
          </w:p>
          <w:p w14:paraId="26603591" w14:textId="77777777" w:rsidR="005376E3" w:rsidRPr="00D72230" w:rsidRDefault="005376E3" w:rsidP="00B67FB7">
            <w:pPr>
              <w:rPr>
                <w:rFonts w:ascii="Dubai" w:hAnsi="Dubai" w:cs="Dubai"/>
                <w:sz w:val="18"/>
                <w:szCs w:val="18"/>
              </w:rPr>
            </w:pPr>
          </w:p>
        </w:tc>
      </w:tr>
    </w:tbl>
    <w:p w14:paraId="050AD6EC" w14:textId="09A5A62A" w:rsidR="00683AAA" w:rsidRPr="00D72230" w:rsidRDefault="00683AAA" w:rsidP="00B67FB7">
      <w:pPr>
        <w:rPr>
          <w:rFonts w:ascii="Dubai" w:hAnsi="Dubai" w:cs="Dubai"/>
          <w:sz w:val="18"/>
          <w:szCs w:val="18"/>
        </w:rPr>
      </w:pPr>
    </w:p>
    <w:p w14:paraId="501864F6" w14:textId="1C4E0A7A" w:rsidR="00653D4A" w:rsidRPr="00D72230" w:rsidRDefault="00F92F01" w:rsidP="00860B66">
      <w:pPr>
        <w:ind w:left="-993" w:firstLine="142"/>
        <w:rPr>
          <w:rFonts w:ascii="Dubai" w:hAnsi="Dubai" w:cs="Dubai"/>
          <w:sz w:val="18"/>
          <w:szCs w:val="18"/>
        </w:rPr>
      </w:pPr>
      <w:r>
        <w:rPr>
          <w:rFonts w:ascii="Dubai" w:hAnsi="Dubai" w:cs="Dubai"/>
          <w:sz w:val="18"/>
          <w:szCs w:val="18"/>
        </w:rPr>
        <w:t>Extended</w:t>
      </w:r>
      <w:r w:rsidR="00B67FB7" w:rsidRPr="00D72230">
        <w:rPr>
          <w:rFonts w:ascii="Dubai" w:hAnsi="Dubai" w:cs="Dubai"/>
          <w:sz w:val="18"/>
          <w:szCs w:val="18"/>
        </w:rPr>
        <w:t xml:space="preserve"> version:</w:t>
      </w:r>
    </w:p>
    <w:tbl>
      <w:tblPr>
        <w:tblStyle w:val="TableGrid"/>
        <w:tblW w:w="11057" w:type="dxa"/>
        <w:tblInd w:w="-856" w:type="dxa"/>
        <w:tblLook w:val="04A0" w:firstRow="1" w:lastRow="0" w:firstColumn="1" w:lastColumn="0" w:noHBand="0" w:noVBand="1"/>
      </w:tblPr>
      <w:tblGrid>
        <w:gridCol w:w="6119"/>
        <w:gridCol w:w="4938"/>
      </w:tblGrid>
      <w:tr w:rsidR="005376E3" w:rsidRPr="00D72230" w14:paraId="762619CD" w14:textId="086A614C" w:rsidTr="00D73D1E">
        <w:tc>
          <w:tcPr>
            <w:tcW w:w="11057" w:type="dxa"/>
            <w:gridSpan w:val="2"/>
          </w:tcPr>
          <w:p w14:paraId="7CDABE38" w14:textId="77777777" w:rsidR="005376E3" w:rsidRDefault="005376E3" w:rsidP="00D72230">
            <w:pPr>
              <w:pStyle w:val="ListParagraph"/>
              <w:numPr>
                <w:ilvl w:val="0"/>
                <w:numId w:val="5"/>
              </w:numPr>
              <w:rPr>
                <w:rFonts w:ascii="Dubai" w:hAnsi="Dubai" w:cs="Dubai"/>
                <w:sz w:val="18"/>
                <w:szCs w:val="18"/>
              </w:rPr>
            </w:pPr>
            <w:r w:rsidRPr="00D72230">
              <w:rPr>
                <w:rFonts w:ascii="Dubai" w:hAnsi="Dubai" w:cs="Dubai"/>
                <w:sz w:val="18"/>
                <w:szCs w:val="18"/>
              </w:rPr>
              <w:t xml:space="preserve">To download this </w:t>
            </w:r>
            <w:proofErr w:type="gramStart"/>
            <w:r w:rsidRPr="00D72230">
              <w:rPr>
                <w:rFonts w:ascii="Dubai" w:hAnsi="Dubai" w:cs="Dubai"/>
                <w:sz w:val="18"/>
                <w:szCs w:val="18"/>
              </w:rPr>
              <w:t>App</w:t>
            </w:r>
            <w:proofErr w:type="gramEnd"/>
            <w:r w:rsidRPr="00D72230">
              <w:rPr>
                <w:rFonts w:ascii="Dubai" w:hAnsi="Dubai" w:cs="Dubai"/>
                <w:sz w:val="18"/>
                <w:szCs w:val="18"/>
              </w:rPr>
              <w:t xml:space="preserve"> you will need;</w:t>
            </w:r>
          </w:p>
          <w:p w14:paraId="1D3E7639" w14:textId="77777777" w:rsidR="00D72230" w:rsidRPr="00D72230" w:rsidRDefault="00D72230" w:rsidP="00D72230">
            <w:pPr>
              <w:pStyle w:val="ListParagraph"/>
              <w:numPr>
                <w:ilvl w:val="0"/>
                <w:numId w:val="3"/>
              </w:numPr>
              <w:rPr>
                <w:rFonts w:ascii="Dubai" w:hAnsi="Dubai" w:cs="Dubai"/>
                <w:sz w:val="18"/>
                <w:szCs w:val="18"/>
              </w:rPr>
            </w:pPr>
            <w:r w:rsidRPr="00D72230">
              <w:rPr>
                <w:rFonts w:ascii="Dubai" w:hAnsi="Dubai" w:cs="Dubai"/>
                <w:sz w:val="18"/>
                <w:szCs w:val="18"/>
              </w:rPr>
              <w:t>An internet connection through WIFI or using data via your mobile subscriber.</w:t>
            </w:r>
          </w:p>
          <w:p w14:paraId="742350C9" w14:textId="004A3045" w:rsidR="00D72230" w:rsidRPr="00D72230" w:rsidRDefault="00D72230" w:rsidP="00D72230">
            <w:pPr>
              <w:pStyle w:val="ListParagraph"/>
              <w:numPr>
                <w:ilvl w:val="0"/>
                <w:numId w:val="3"/>
              </w:numPr>
              <w:rPr>
                <w:rFonts w:ascii="Dubai" w:hAnsi="Dubai" w:cs="Dubai"/>
                <w:sz w:val="18"/>
                <w:szCs w:val="18"/>
              </w:rPr>
            </w:pPr>
            <w:r w:rsidRPr="00D72230">
              <w:rPr>
                <w:rFonts w:ascii="Dubai" w:hAnsi="Dubai" w:cs="Dubai"/>
                <w:sz w:val="18"/>
                <w:szCs w:val="18"/>
              </w:rPr>
              <w:t>A ‘Play Store account’, you can proceed with steps below if you already have an account. If you do not have it, open ‘Google Play Store’ and follow instructions on registering an account or proceed with the instructions below if you already have an account to download applications.</w:t>
            </w:r>
          </w:p>
        </w:tc>
      </w:tr>
      <w:tr w:rsidR="005376E3" w:rsidRPr="00D72230" w14:paraId="405B6B6E" w14:textId="6562A037" w:rsidTr="00D73D1E">
        <w:tc>
          <w:tcPr>
            <w:tcW w:w="6119" w:type="dxa"/>
          </w:tcPr>
          <w:p w14:paraId="427FEAB1" w14:textId="1DFE5744" w:rsidR="005376E3" w:rsidRPr="00D72230" w:rsidRDefault="005376E3" w:rsidP="00D72230">
            <w:pPr>
              <w:pStyle w:val="ListParagraph"/>
              <w:numPr>
                <w:ilvl w:val="0"/>
                <w:numId w:val="5"/>
              </w:numPr>
              <w:rPr>
                <w:rFonts w:ascii="Dubai" w:hAnsi="Dubai" w:cs="Dubai"/>
                <w:sz w:val="18"/>
                <w:szCs w:val="18"/>
              </w:rPr>
            </w:pPr>
            <w:r w:rsidRPr="00D72230">
              <w:rPr>
                <w:rFonts w:ascii="Dubai" w:hAnsi="Dubai" w:cs="Dubai"/>
                <w:sz w:val="18"/>
                <w:szCs w:val="18"/>
              </w:rPr>
              <w:t xml:space="preserve">In the Play Store, click on the search window and type ‘GPS Essentials’ </w:t>
            </w:r>
          </w:p>
        </w:tc>
        <w:tc>
          <w:tcPr>
            <w:tcW w:w="4938" w:type="dxa"/>
          </w:tcPr>
          <w:p w14:paraId="13A94EE7" w14:textId="43C09681" w:rsidR="005376E3" w:rsidRPr="00D72230" w:rsidRDefault="005376E3" w:rsidP="005376E3">
            <w:pPr>
              <w:rPr>
                <w:rFonts w:ascii="Dubai" w:hAnsi="Dubai" w:cs="Dubai"/>
                <w:sz w:val="18"/>
                <w:szCs w:val="18"/>
              </w:rPr>
            </w:pPr>
            <w:r w:rsidRPr="00D72230">
              <w:rPr>
                <w:rFonts w:ascii="Dubai" w:hAnsi="Dubai" w:cs="Dubai"/>
                <w:noProof/>
                <w:sz w:val="18"/>
                <w:szCs w:val="18"/>
              </w:rPr>
              <w:drawing>
                <wp:anchor distT="0" distB="0" distL="114300" distR="114300" simplePos="0" relativeHeight="251673600" behindDoc="0" locked="0" layoutInCell="1" allowOverlap="1" wp14:anchorId="4B03884B" wp14:editId="03FAAB41">
                  <wp:simplePos x="0" y="0"/>
                  <wp:positionH relativeFrom="column">
                    <wp:posOffset>226118</wp:posOffset>
                  </wp:positionH>
                  <wp:positionV relativeFrom="paragraph">
                    <wp:posOffset>65636</wp:posOffset>
                  </wp:positionV>
                  <wp:extent cx="1823720" cy="868680"/>
                  <wp:effectExtent l="0" t="0" r="5080" b="762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23720" cy="86868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5376E3" w:rsidRPr="00D72230" w14:paraId="5BD43BD8" w14:textId="39D54BAB" w:rsidTr="00D73D1E">
        <w:tc>
          <w:tcPr>
            <w:tcW w:w="11057" w:type="dxa"/>
            <w:gridSpan w:val="2"/>
          </w:tcPr>
          <w:p w14:paraId="46C4AC13" w14:textId="12D7883C" w:rsidR="005376E3" w:rsidRPr="00D72230" w:rsidRDefault="005376E3" w:rsidP="00D72230">
            <w:pPr>
              <w:pStyle w:val="ListParagraph"/>
              <w:numPr>
                <w:ilvl w:val="0"/>
                <w:numId w:val="5"/>
              </w:numPr>
              <w:rPr>
                <w:rFonts w:ascii="Dubai" w:hAnsi="Dubai" w:cs="Dubai"/>
                <w:sz w:val="18"/>
                <w:szCs w:val="18"/>
              </w:rPr>
            </w:pPr>
            <w:r w:rsidRPr="00D72230">
              <w:rPr>
                <w:rFonts w:ascii="Dubai" w:hAnsi="Dubai" w:cs="Dubai"/>
                <w:sz w:val="18"/>
                <w:szCs w:val="18"/>
              </w:rPr>
              <w:t>Select the App and choose ‘INSTALL’ for it to be installed in your advice.</w:t>
            </w:r>
          </w:p>
        </w:tc>
      </w:tr>
      <w:tr w:rsidR="005376E3" w:rsidRPr="00D72230" w14:paraId="7F3DF0E9" w14:textId="65415D22" w:rsidTr="00D73D1E">
        <w:tc>
          <w:tcPr>
            <w:tcW w:w="11057" w:type="dxa"/>
            <w:gridSpan w:val="2"/>
          </w:tcPr>
          <w:p w14:paraId="179EDA24" w14:textId="5C84648E" w:rsidR="005376E3" w:rsidRPr="00D72230" w:rsidRDefault="005376E3" w:rsidP="00D72230">
            <w:pPr>
              <w:pStyle w:val="ListParagraph"/>
              <w:numPr>
                <w:ilvl w:val="0"/>
                <w:numId w:val="5"/>
              </w:numPr>
              <w:rPr>
                <w:rFonts w:ascii="Dubai" w:hAnsi="Dubai" w:cs="Dubai"/>
                <w:sz w:val="18"/>
                <w:szCs w:val="18"/>
              </w:rPr>
            </w:pPr>
            <w:r w:rsidRPr="00D72230">
              <w:rPr>
                <w:rFonts w:ascii="Dubai" w:hAnsi="Dubai" w:cs="Dubai"/>
                <w:sz w:val="18"/>
                <w:szCs w:val="18"/>
              </w:rPr>
              <w:t>If you get a warning “Cannot download App from unknown sources”, go to settings&gt;&gt;allow downloads from unknown resources&gt;&gt;select to it to allow (on).</w:t>
            </w:r>
          </w:p>
        </w:tc>
      </w:tr>
      <w:tr w:rsidR="005376E3" w:rsidRPr="00D72230" w14:paraId="49D80BF1" w14:textId="460F2DBA" w:rsidTr="00D73D1E">
        <w:tc>
          <w:tcPr>
            <w:tcW w:w="6119" w:type="dxa"/>
          </w:tcPr>
          <w:p w14:paraId="065018E7" w14:textId="0DA7D5E4" w:rsidR="009F3DFA" w:rsidRDefault="005376E3" w:rsidP="00D72230">
            <w:pPr>
              <w:pStyle w:val="ListParagraph"/>
              <w:numPr>
                <w:ilvl w:val="0"/>
                <w:numId w:val="5"/>
              </w:numPr>
              <w:rPr>
                <w:rFonts w:ascii="Dubai" w:hAnsi="Dubai" w:cs="Dubai"/>
                <w:sz w:val="18"/>
                <w:szCs w:val="18"/>
              </w:rPr>
            </w:pPr>
            <w:r w:rsidRPr="00D72230">
              <w:rPr>
                <w:rFonts w:ascii="Dubai" w:hAnsi="Dubai" w:cs="Dubai"/>
                <w:sz w:val="18"/>
                <w:szCs w:val="18"/>
              </w:rPr>
              <w:t>Wait for a few minutes, the App will download and install automatically. After the installation select ‘OPEN’ to have the app displayed in your tablet/phone. It will show the App menu as below.</w:t>
            </w:r>
          </w:p>
          <w:p w14:paraId="25244B96" w14:textId="77777777" w:rsidR="009F3DFA" w:rsidRPr="009F3DFA" w:rsidRDefault="009F3DFA" w:rsidP="009F3DFA"/>
          <w:p w14:paraId="1E3C8173" w14:textId="77777777" w:rsidR="009F3DFA" w:rsidRPr="009F3DFA" w:rsidRDefault="009F3DFA" w:rsidP="009F3DFA"/>
          <w:p w14:paraId="1336715A" w14:textId="77777777" w:rsidR="009F3DFA" w:rsidRPr="009F3DFA" w:rsidRDefault="009F3DFA" w:rsidP="009F3DFA"/>
          <w:p w14:paraId="6C195BB5" w14:textId="77777777" w:rsidR="009F3DFA" w:rsidRPr="009F3DFA" w:rsidRDefault="009F3DFA" w:rsidP="009F3DFA"/>
          <w:p w14:paraId="67A1DF57" w14:textId="77777777" w:rsidR="009F3DFA" w:rsidRPr="009F3DFA" w:rsidRDefault="009F3DFA" w:rsidP="009F3DFA"/>
          <w:p w14:paraId="0D54052F" w14:textId="77777777" w:rsidR="009F3DFA" w:rsidRPr="009F3DFA" w:rsidRDefault="009F3DFA" w:rsidP="009F3DFA"/>
          <w:p w14:paraId="17E054C5" w14:textId="77777777" w:rsidR="009F3DFA" w:rsidRPr="009F3DFA" w:rsidRDefault="009F3DFA" w:rsidP="009F3DFA"/>
          <w:p w14:paraId="48FB09E8" w14:textId="77777777" w:rsidR="009F3DFA" w:rsidRPr="009F3DFA" w:rsidRDefault="009F3DFA" w:rsidP="009F3DFA"/>
          <w:p w14:paraId="6709A880" w14:textId="77777777" w:rsidR="009F3DFA" w:rsidRPr="009F3DFA" w:rsidRDefault="009F3DFA" w:rsidP="009F3DFA"/>
          <w:p w14:paraId="19470BB9" w14:textId="77777777" w:rsidR="009F3DFA" w:rsidRPr="009F3DFA" w:rsidRDefault="009F3DFA" w:rsidP="009F3DFA"/>
          <w:p w14:paraId="7AC54CCA" w14:textId="559989A7" w:rsidR="009F3DFA" w:rsidRDefault="009F3DFA" w:rsidP="009F3DFA"/>
          <w:p w14:paraId="7AC75F32" w14:textId="77777777" w:rsidR="009F3DFA" w:rsidRPr="009F3DFA" w:rsidRDefault="009F3DFA" w:rsidP="009F3DFA"/>
          <w:p w14:paraId="757A1E7B" w14:textId="77777777" w:rsidR="009F3DFA" w:rsidRPr="009F3DFA" w:rsidRDefault="009F3DFA" w:rsidP="009F3DFA"/>
          <w:p w14:paraId="65600C85" w14:textId="77777777" w:rsidR="009F3DFA" w:rsidRPr="009F3DFA" w:rsidRDefault="009F3DFA" w:rsidP="009F3DFA"/>
          <w:p w14:paraId="0AE0732F" w14:textId="56D9BF65" w:rsidR="005376E3" w:rsidRPr="009F3DFA" w:rsidRDefault="005376E3" w:rsidP="009F3DFA">
            <w:pPr>
              <w:tabs>
                <w:tab w:val="left" w:pos="5028"/>
              </w:tabs>
            </w:pPr>
          </w:p>
        </w:tc>
        <w:tc>
          <w:tcPr>
            <w:tcW w:w="4938" w:type="dxa"/>
          </w:tcPr>
          <w:p w14:paraId="4F5A1FD2" w14:textId="6B8B2005" w:rsidR="005376E3" w:rsidRPr="00D72230" w:rsidRDefault="005376E3" w:rsidP="005376E3">
            <w:pPr>
              <w:ind w:left="720"/>
              <w:rPr>
                <w:rFonts w:ascii="Dubai" w:hAnsi="Dubai" w:cs="Dubai"/>
                <w:sz w:val="18"/>
                <w:szCs w:val="18"/>
              </w:rPr>
            </w:pPr>
            <w:r w:rsidRPr="00D72230">
              <w:rPr>
                <w:rFonts w:ascii="Dubai" w:hAnsi="Dubai" w:cs="Dubai"/>
                <w:noProof/>
                <w:sz w:val="18"/>
                <w:szCs w:val="18"/>
              </w:rPr>
              <w:drawing>
                <wp:anchor distT="0" distB="0" distL="114300" distR="114300" simplePos="0" relativeHeight="251675648" behindDoc="0" locked="0" layoutInCell="1" allowOverlap="1" wp14:anchorId="019BA752" wp14:editId="32CB66A2">
                  <wp:simplePos x="0" y="0"/>
                  <wp:positionH relativeFrom="column">
                    <wp:posOffset>168737</wp:posOffset>
                  </wp:positionH>
                  <wp:positionV relativeFrom="paragraph">
                    <wp:posOffset>20147</wp:posOffset>
                  </wp:positionV>
                  <wp:extent cx="1419860" cy="2433955"/>
                  <wp:effectExtent l="0" t="0" r="8890" b="4445"/>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19860" cy="243395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5376E3" w:rsidRPr="00D72230" w14:paraId="5E37411E" w14:textId="7DEAE9A0" w:rsidTr="00D73D1E">
        <w:trPr>
          <w:trHeight w:val="3393"/>
        </w:trPr>
        <w:tc>
          <w:tcPr>
            <w:tcW w:w="6119" w:type="dxa"/>
          </w:tcPr>
          <w:p w14:paraId="52A6A5E6" w14:textId="1E47D322" w:rsidR="005376E3" w:rsidRPr="00D72230" w:rsidRDefault="005376E3" w:rsidP="00D72230">
            <w:pPr>
              <w:pStyle w:val="ListParagraph"/>
              <w:numPr>
                <w:ilvl w:val="0"/>
                <w:numId w:val="5"/>
              </w:numPr>
              <w:rPr>
                <w:rFonts w:ascii="Dubai" w:hAnsi="Dubai" w:cs="Dubai"/>
                <w:sz w:val="18"/>
                <w:szCs w:val="18"/>
              </w:rPr>
            </w:pPr>
            <w:r w:rsidRPr="00D72230">
              <w:rPr>
                <w:rFonts w:ascii="Dubai" w:hAnsi="Dubai" w:cs="Dubai"/>
                <w:sz w:val="18"/>
                <w:szCs w:val="18"/>
              </w:rPr>
              <w:lastRenderedPageBreak/>
              <w:t>Select “Satellites” and coordinates, precision and number of satellites will be displayed as below in two lines</w:t>
            </w:r>
          </w:p>
        </w:tc>
        <w:tc>
          <w:tcPr>
            <w:tcW w:w="4938" w:type="dxa"/>
          </w:tcPr>
          <w:p w14:paraId="38119117" w14:textId="31168229" w:rsidR="005376E3" w:rsidRPr="00D72230" w:rsidRDefault="005376E3" w:rsidP="005376E3">
            <w:pPr>
              <w:rPr>
                <w:rFonts w:ascii="Dubai" w:hAnsi="Dubai" w:cs="Dubai"/>
                <w:sz w:val="18"/>
                <w:szCs w:val="18"/>
              </w:rPr>
            </w:pPr>
            <w:r w:rsidRPr="00D72230">
              <w:rPr>
                <w:rFonts w:ascii="Dubai" w:hAnsi="Dubai" w:cs="Dubai"/>
                <w:noProof/>
                <w:sz w:val="18"/>
                <w:szCs w:val="18"/>
              </w:rPr>
              <w:drawing>
                <wp:anchor distT="0" distB="0" distL="114300" distR="114300" simplePos="0" relativeHeight="251677696" behindDoc="0" locked="0" layoutInCell="1" allowOverlap="1" wp14:anchorId="6ED84EC5" wp14:editId="23A75B5A">
                  <wp:simplePos x="0" y="0"/>
                  <wp:positionH relativeFrom="column">
                    <wp:posOffset>338455</wp:posOffset>
                  </wp:positionH>
                  <wp:positionV relativeFrom="paragraph">
                    <wp:posOffset>53975</wp:posOffset>
                  </wp:positionV>
                  <wp:extent cx="1308735" cy="1967230"/>
                  <wp:effectExtent l="0" t="0" r="5715"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08735" cy="19672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5376E3" w:rsidRPr="00D72230" w14:paraId="4AEA3708" w14:textId="20815511" w:rsidTr="00D73D1E">
        <w:trPr>
          <w:trHeight w:val="3427"/>
        </w:trPr>
        <w:tc>
          <w:tcPr>
            <w:tcW w:w="6119" w:type="dxa"/>
          </w:tcPr>
          <w:p w14:paraId="08CA1091" w14:textId="26ED5745" w:rsidR="005376E3" w:rsidRPr="00D72230" w:rsidRDefault="005376E3" w:rsidP="00D72230">
            <w:pPr>
              <w:pStyle w:val="ListParagraph"/>
              <w:numPr>
                <w:ilvl w:val="0"/>
                <w:numId w:val="5"/>
              </w:numPr>
              <w:rPr>
                <w:rFonts w:ascii="Dubai" w:hAnsi="Dubai" w:cs="Dubai"/>
                <w:sz w:val="18"/>
                <w:szCs w:val="18"/>
              </w:rPr>
            </w:pPr>
            <w:r w:rsidRPr="00D72230">
              <w:rPr>
                <w:rFonts w:ascii="Dubai" w:hAnsi="Dubai" w:cs="Dubai"/>
                <w:sz w:val="18"/>
                <w:szCs w:val="18"/>
              </w:rPr>
              <w:t>Select the 3 lines on the left side corner to open the sliding submenu and scroll down to “Settings”.</w:t>
            </w:r>
          </w:p>
        </w:tc>
        <w:tc>
          <w:tcPr>
            <w:tcW w:w="4938" w:type="dxa"/>
          </w:tcPr>
          <w:p w14:paraId="1CA93CC1" w14:textId="7A39C994" w:rsidR="005376E3" w:rsidRPr="00D72230" w:rsidRDefault="005376E3" w:rsidP="005376E3">
            <w:pPr>
              <w:rPr>
                <w:rFonts w:ascii="Dubai" w:hAnsi="Dubai" w:cs="Dubai"/>
                <w:sz w:val="18"/>
                <w:szCs w:val="18"/>
              </w:rPr>
            </w:pPr>
            <w:r w:rsidRPr="00D72230">
              <w:rPr>
                <w:rFonts w:ascii="Dubai" w:hAnsi="Dubai" w:cs="Dubai"/>
                <w:noProof/>
                <w:sz w:val="18"/>
                <w:szCs w:val="18"/>
              </w:rPr>
              <w:drawing>
                <wp:anchor distT="0" distB="0" distL="114300" distR="114300" simplePos="0" relativeHeight="251679744" behindDoc="0" locked="0" layoutInCell="1" allowOverlap="1" wp14:anchorId="346CCA40" wp14:editId="3F92C5D0">
                  <wp:simplePos x="0" y="0"/>
                  <wp:positionH relativeFrom="column">
                    <wp:posOffset>386715</wp:posOffset>
                  </wp:positionH>
                  <wp:positionV relativeFrom="paragraph">
                    <wp:posOffset>54316</wp:posOffset>
                  </wp:positionV>
                  <wp:extent cx="1309370" cy="2098040"/>
                  <wp:effectExtent l="0" t="0" r="508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09370" cy="209804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D72230" w:rsidRPr="00D72230" w14:paraId="1342D17C" w14:textId="428C121D" w:rsidTr="00D73D1E">
        <w:tc>
          <w:tcPr>
            <w:tcW w:w="11057" w:type="dxa"/>
            <w:gridSpan w:val="2"/>
          </w:tcPr>
          <w:p w14:paraId="5C75959A" w14:textId="77777777" w:rsidR="00D72230" w:rsidRPr="00D72230" w:rsidRDefault="00D72230" w:rsidP="00D72230">
            <w:pPr>
              <w:pStyle w:val="ListParagraph"/>
              <w:numPr>
                <w:ilvl w:val="0"/>
                <w:numId w:val="5"/>
              </w:numPr>
              <w:rPr>
                <w:rFonts w:ascii="Dubai" w:hAnsi="Dubai" w:cs="Dubai"/>
                <w:sz w:val="18"/>
                <w:szCs w:val="18"/>
              </w:rPr>
            </w:pPr>
            <w:r w:rsidRPr="00D72230">
              <w:rPr>
                <w:rFonts w:ascii="Dubai" w:hAnsi="Dubai" w:cs="Dubai"/>
                <w:sz w:val="18"/>
                <w:szCs w:val="18"/>
              </w:rPr>
              <w:t>In settings, scroll down to “</w:t>
            </w:r>
            <w:r w:rsidRPr="00D72230">
              <w:rPr>
                <w:rFonts w:ascii="Dubai" w:hAnsi="Dubai" w:cs="Dubai"/>
                <w:b/>
                <w:sz w:val="18"/>
                <w:szCs w:val="18"/>
              </w:rPr>
              <w:t>Presentation</w:t>
            </w:r>
            <w:r w:rsidRPr="00D72230">
              <w:rPr>
                <w:rFonts w:ascii="Dubai" w:hAnsi="Dubai" w:cs="Dubai"/>
                <w:sz w:val="18"/>
                <w:szCs w:val="18"/>
              </w:rPr>
              <w:t>” and select;</w:t>
            </w:r>
          </w:p>
          <w:p w14:paraId="25F9227E" w14:textId="77777777" w:rsidR="00D72230" w:rsidRPr="00D72230" w:rsidRDefault="00D72230" w:rsidP="00D72230">
            <w:pPr>
              <w:pStyle w:val="ListParagraph"/>
              <w:numPr>
                <w:ilvl w:val="1"/>
                <w:numId w:val="5"/>
              </w:numPr>
              <w:rPr>
                <w:rFonts w:ascii="Dubai" w:hAnsi="Dubai" w:cs="Dubai"/>
                <w:sz w:val="18"/>
                <w:szCs w:val="18"/>
              </w:rPr>
            </w:pPr>
            <w:r w:rsidRPr="00D72230">
              <w:rPr>
                <w:rFonts w:ascii="Dubai" w:hAnsi="Dubai" w:cs="Dubai"/>
                <w:b/>
                <w:sz w:val="18"/>
                <w:szCs w:val="18"/>
              </w:rPr>
              <w:t>Units</w:t>
            </w:r>
            <w:r w:rsidRPr="00D72230">
              <w:rPr>
                <w:rFonts w:ascii="Dubai" w:hAnsi="Dubai" w:cs="Dubai"/>
                <w:sz w:val="18"/>
                <w:szCs w:val="18"/>
              </w:rPr>
              <w:t xml:space="preserve"> and set this to </w:t>
            </w:r>
            <w:r w:rsidRPr="00D72230">
              <w:rPr>
                <w:rFonts w:ascii="Dubai" w:hAnsi="Dubai" w:cs="Dubai"/>
                <w:b/>
                <w:i/>
                <w:sz w:val="18"/>
                <w:szCs w:val="18"/>
              </w:rPr>
              <w:t>Meters (SI)</w:t>
            </w:r>
          </w:p>
          <w:p w14:paraId="22F98E51" w14:textId="77777777" w:rsidR="00E44428" w:rsidRPr="00E44428" w:rsidRDefault="00D72230" w:rsidP="00E44428">
            <w:pPr>
              <w:pStyle w:val="ListParagraph"/>
              <w:numPr>
                <w:ilvl w:val="1"/>
                <w:numId w:val="5"/>
              </w:numPr>
              <w:rPr>
                <w:rFonts w:ascii="Dubai" w:hAnsi="Dubai" w:cs="Dubai"/>
                <w:sz w:val="18"/>
                <w:szCs w:val="18"/>
              </w:rPr>
            </w:pPr>
            <w:r w:rsidRPr="00D72230">
              <w:rPr>
                <w:rFonts w:ascii="Dubai" w:hAnsi="Dubai" w:cs="Dubai"/>
                <w:b/>
                <w:sz w:val="18"/>
                <w:szCs w:val="18"/>
              </w:rPr>
              <w:t>Position Datum</w:t>
            </w:r>
            <w:r w:rsidRPr="00D72230">
              <w:rPr>
                <w:rFonts w:ascii="Dubai" w:hAnsi="Dubai" w:cs="Dubai"/>
                <w:sz w:val="18"/>
                <w:szCs w:val="18"/>
              </w:rPr>
              <w:t xml:space="preserve"> and set it to </w:t>
            </w:r>
            <w:r w:rsidRPr="00D72230">
              <w:rPr>
                <w:rFonts w:ascii="Dubai" w:hAnsi="Dubai" w:cs="Dubai"/>
                <w:b/>
                <w:i/>
                <w:sz w:val="18"/>
                <w:szCs w:val="18"/>
              </w:rPr>
              <w:t>World Geodetic System 1984</w:t>
            </w:r>
          </w:p>
          <w:p w14:paraId="129FCD9C" w14:textId="36C4478C" w:rsidR="00D72230" w:rsidRPr="00E44428" w:rsidRDefault="00D72230" w:rsidP="00E44428">
            <w:pPr>
              <w:pStyle w:val="ListParagraph"/>
              <w:numPr>
                <w:ilvl w:val="1"/>
                <w:numId w:val="5"/>
              </w:numPr>
              <w:rPr>
                <w:rFonts w:ascii="Dubai" w:hAnsi="Dubai" w:cs="Dubai"/>
                <w:sz w:val="18"/>
                <w:szCs w:val="18"/>
              </w:rPr>
            </w:pPr>
            <w:r w:rsidRPr="00E44428">
              <w:rPr>
                <w:rFonts w:ascii="Dubai" w:hAnsi="Dubai" w:cs="Dubai"/>
                <w:b/>
                <w:sz w:val="18"/>
                <w:szCs w:val="18"/>
              </w:rPr>
              <w:t>Position format</w:t>
            </w:r>
            <w:r w:rsidRPr="00E44428">
              <w:rPr>
                <w:rFonts w:ascii="Dubai" w:hAnsi="Dubai" w:cs="Dubai"/>
                <w:sz w:val="18"/>
                <w:szCs w:val="18"/>
              </w:rPr>
              <w:t xml:space="preserve"> and set it to </w:t>
            </w:r>
            <w:r w:rsidRPr="00E44428">
              <w:rPr>
                <w:rFonts w:ascii="Dubai" w:hAnsi="Dubai" w:cs="Dubai"/>
                <w:b/>
                <w:i/>
                <w:sz w:val="18"/>
                <w:szCs w:val="18"/>
              </w:rPr>
              <w:t>Decimal</w:t>
            </w:r>
          </w:p>
        </w:tc>
      </w:tr>
      <w:tr w:rsidR="00D72230" w:rsidRPr="00D72230" w14:paraId="43AD8FC7" w14:textId="68CC136D" w:rsidTr="00D73D1E">
        <w:tc>
          <w:tcPr>
            <w:tcW w:w="11057" w:type="dxa"/>
            <w:gridSpan w:val="2"/>
          </w:tcPr>
          <w:p w14:paraId="058911AD" w14:textId="77777777" w:rsidR="00D72230" w:rsidRPr="00D72230" w:rsidRDefault="00D72230" w:rsidP="00D72230">
            <w:pPr>
              <w:pStyle w:val="ListParagraph"/>
              <w:numPr>
                <w:ilvl w:val="0"/>
                <w:numId w:val="5"/>
              </w:numPr>
              <w:rPr>
                <w:rFonts w:ascii="Dubai" w:hAnsi="Dubai" w:cs="Dubai"/>
                <w:sz w:val="18"/>
                <w:szCs w:val="18"/>
              </w:rPr>
            </w:pPr>
            <w:r w:rsidRPr="00D72230">
              <w:rPr>
                <w:rFonts w:ascii="Dubai" w:hAnsi="Dubai" w:cs="Dubai"/>
                <w:sz w:val="18"/>
                <w:szCs w:val="18"/>
              </w:rPr>
              <w:t xml:space="preserve">Click the back arrow to get back to the main Menu and select </w:t>
            </w:r>
            <w:r w:rsidRPr="00D72230">
              <w:rPr>
                <w:rFonts w:ascii="Dubai" w:hAnsi="Dubai" w:cs="Dubai"/>
                <w:b/>
                <w:sz w:val="18"/>
                <w:szCs w:val="18"/>
              </w:rPr>
              <w:t>“Dashboard”</w:t>
            </w:r>
            <w:r w:rsidRPr="00D72230">
              <w:rPr>
                <w:rFonts w:ascii="Dubai" w:hAnsi="Dubai" w:cs="Dubai"/>
                <w:sz w:val="18"/>
                <w:szCs w:val="18"/>
              </w:rPr>
              <w:t xml:space="preserve">. Here we will add a dashboard to display our readings as follows: select the plus </w:t>
            </w:r>
            <w:r w:rsidRPr="00D72230">
              <w:rPr>
                <w:rFonts w:ascii="Dubai" w:hAnsi="Dubai" w:cs="Dubai"/>
                <w:b/>
                <w:sz w:val="18"/>
                <w:szCs w:val="18"/>
              </w:rPr>
              <w:t>‘+’</w:t>
            </w:r>
            <w:r w:rsidRPr="00D72230">
              <w:rPr>
                <w:rFonts w:ascii="Dubai" w:hAnsi="Dubai" w:cs="Dubai"/>
                <w:sz w:val="18"/>
                <w:szCs w:val="18"/>
              </w:rPr>
              <w:t xml:space="preserve"> item on the right upper side of the screen to open the dashboard submenu with the items to select. </w:t>
            </w:r>
          </w:p>
          <w:p w14:paraId="7677BDA9" w14:textId="77777777" w:rsidR="00D72230" w:rsidRPr="00D72230" w:rsidRDefault="00D72230" w:rsidP="00D72230">
            <w:pPr>
              <w:pStyle w:val="ListParagraph"/>
              <w:numPr>
                <w:ilvl w:val="1"/>
                <w:numId w:val="5"/>
              </w:numPr>
              <w:rPr>
                <w:rFonts w:ascii="Dubai" w:hAnsi="Dubai" w:cs="Dubai"/>
                <w:b/>
                <w:i/>
                <w:sz w:val="18"/>
                <w:szCs w:val="18"/>
              </w:rPr>
            </w:pPr>
            <w:r w:rsidRPr="00D72230">
              <w:rPr>
                <w:rFonts w:ascii="Dubai" w:hAnsi="Dubai" w:cs="Dubai"/>
                <w:b/>
                <w:i/>
                <w:sz w:val="18"/>
                <w:szCs w:val="18"/>
              </w:rPr>
              <w:t>Accuracy</w:t>
            </w:r>
          </w:p>
          <w:p w14:paraId="6AB3F5DA" w14:textId="77777777" w:rsidR="00D72230" w:rsidRPr="00D72230" w:rsidRDefault="00D72230" w:rsidP="00D72230">
            <w:pPr>
              <w:pStyle w:val="ListParagraph"/>
              <w:numPr>
                <w:ilvl w:val="1"/>
                <w:numId w:val="5"/>
              </w:numPr>
              <w:rPr>
                <w:rFonts w:ascii="Dubai" w:hAnsi="Dubai" w:cs="Dubai"/>
                <w:b/>
                <w:i/>
                <w:sz w:val="18"/>
                <w:szCs w:val="18"/>
              </w:rPr>
            </w:pPr>
            <w:r w:rsidRPr="00D72230">
              <w:rPr>
                <w:rFonts w:ascii="Dubai" w:hAnsi="Dubai" w:cs="Dubai"/>
                <w:b/>
                <w:i/>
                <w:sz w:val="18"/>
                <w:szCs w:val="18"/>
              </w:rPr>
              <w:t>Date</w:t>
            </w:r>
          </w:p>
          <w:p w14:paraId="14EB96F9" w14:textId="77777777" w:rsidR="00D72230" w:rsidRPr="00D72230" w:rsidRDefault="00D72230" w:rsidP="00D72230">
            <w:pPr>
              <w:pStyle w:val="ListParagraph"/>
              <w:numPr>
                <w:ilvl w:val="1"/>
                <w:numId w:val="5"/>
              </w:numPr>
              <w:rPr>
                <w:rFonts w:ascii="Dubai" w:hAnsi="Dubai" w:cs="Dubai"/>
                <w:b/>
                <w:i/>
                <w:sz w:val="18"/>
                <w:szCs w:val="18"/>
              </w:rPr>
            </w:pPr>
            <w:r w:rsidRPr="00D72230">
              <w:rPr>
                <w:rFonts w:ascii="Dubai" w:hAnsi="Dubai" w:cs="Dubai"/>
                <w:b/>
                <w:i/>
                <w:sz w:val="18"/>
                <w:szCs w:val="18"/>
              </w:rPr>
              <w:t>Latitude</w:t>
            </w:r>
          </w:p>
          <w:p w14:paraId="72C8D12C" w14:textId="77777777" w:rsidR="00860B66" w:rsidRDefault="00D72230" w:rsidP="005376E3">
            <w:pPr>
              <w:pStyle w:val="ListParagraph"/>
              <w:numPr>
                <w:ilvl w:val="1"/>
                <w:numId w:val="5"/>
              </w:numPr>
              <w:rPr>
                <w:rFonts w:ascii="Dubai" w:hAnsi="Dubai" w:cs="Dubai"/>
                <w:b/>
                <w:i/>
                <w:sz w:val="18"/>
                <w:szCs w:val="18"/>
              </w:rPr>
            </w:pPr>
            <w:r w:rsidRPr="00D72230">
              <w:rPr>
                <w:rFonts w:ascii="Dubai" w:hAnsi="Dubai" w:cs="Dubai"/>
                <w:b/>
                <w:i/>
                <w:sz w:val="18"/>
                <w:szCs w:val="18"/>
              </w:rPr>
              <w:t>Longitude</w:t>
            </w:r>
          </w:p>
          <w:p w14:paraId="78121FE0" w14:textId="3C6110A8" w:rsidR="00D72230" w:rsidRPr="00860B66" w:rsidRDefault="00D72230" w:rsidP="005376E3">
            <w:pPr>
              <w:pStyle w:val="ListParagraph"/>
              <w:numPr>
                <w:ilvl w:val="1"/>
                <w:numId w:val="5"/>
              </w:numPr>
              <w:rPr>
                <w:rFonts w:ascii="Dubai" w:hAnsi="Dubai" w:cs="Dubai"/>
                <w:b/>
                <w:i/>
                <w:sz w:val="18"/>
                <w:szCs w:val="18"/>
              </w:rPr>
            </w:pPr>
            <w:r w:rsidRPr="00860B66">
              <w:rPr>
                <w:rFonts w:ascii="Dubai" w:hAnsi="Dubai" w:cs="Dubai"/>
                <w:b/>
                <w:i/>
                <w:sz w:val="18"/>
                <w:szCs w:val="18"/>
              </w:rPr>
              <w:t>Number of Satellites</w:t>
            </w:r>
          </w:p>
        </w:tc>
      </w:tr>
      <w:tr w:rsidR="00D72230" w:rsidRPr="00D72230" w14:paraId="0F978F7E" w14:textId="5ACD638A" w:rsidTr="00D73D1E">
        <w:tc>
          <w:tcPr>
            <w:tcW w:w="11057" w:type="dxa"/>
            <w:gridSpan w:val="2"/>
          </w:tcPr>
          <w:p w14:paraId="147095D4" w14:textId="78F59BD6" w:rsidR="00D72230" w:rsidRPr="00D72230" w:rsidRDefault="00D72230" w:rsidP="00F93CE3">
            <w:pPr>
              <w:pStyle w:val="ListParagraph"/>
              <w:ind w:left="0"/>
              <w:rPr>
                <w:rFonts w:ascii="Dubai" w:hAnsi="Dubai" w:cs="Dubai"/>
                <w:sz w:val="18"/>
                <w:szCs w:val="18"/>
              </w:rPr>
            </w:pPr>
            <w:r w:rsidRPr="00D72230">
              <w:rPr>
                <w:rFonts w:ascii="Dubai" w:hAnsi="Dubai" w:cs="Dubai"/>
                <w:i/>
                <w:sz w:val="18"/>
                <w:szCs w:val="18"/>
              </w:rPr>
              <w:t xml:space="preserve">Note on the left side the colour highlights on the left side when an item gets selected. </w:t>
            </w:r>
            <w:r w:rsidRPr="00D72230">
              <w:rPr>
                <w:rFonts w:ascii="Dubai" w:hAnsi="Dubai" w:cs="Dubai"/>
                <w:sz w:val="18"/>
                <w:szCs w:val="18"/>
              </w:rPr>
              <w:t>Then choose ‘close’ to end the submenu window</w:t>
            </w:r>
          </w:p>
        </w:tc>
      </w:tr>
      <w:tr w:rsidR="005376E3" w:rsidRPr="00D72230" w14:paraId="794B5067" w14:textId="2ED413FD" w:rsidTr="00D73D1E">
        <w:trPr>
          <w:trHeight w:val="1478"/>
        </w:trPr>
        <w:tc>
          <w:tcPr>
            <w:tcW w:w="6119" w:type="dxa"/>
          </w:tcPr>
          <w:p w14:paraId="4468888D" w14:textId="20DF63B6" w:rsidR="005376E3" w:rsidRPr="00D72230" w:rsidRDefault="005376E3" w:rsidP="00D72230">
            <w:pPr>
              <w:pStyle w:val="ListParagraph"/>
              <w:numPr>
                <w:ilvl w:val="0"/>
                <w:numId w:val="5"/>
              </w:numPr>
              <w:rPr>
                <w:rFonts w:ascii="Dubai" w:hAnsi="Dubai" w:cs="Dubai"/>
                <w:sz w:val="18"/>
                <w:szCs w:val="18"/>
              </w:rPr>
            </w:pPr>
            <w:r w:rsidRPr="00D72230">
              <w:rPr>
                <w:rFonts w:ascii="Dubai" w:hAnsi="Dubai" w:cs="Dubai"/>
                <w:sz w:val="18"/>
                <w:szCs w:val="18"/>
              </w:rPr>
              <w:t>Your dashboard will be ready with the five items to display always when collecting coordinates.</w:t>
            </w:r>
            <w:r w:rsidRPr="00D72230">
              <w:rPr>
                <w:rFonts w:ascii="Dubai" w:hAnsi="Dubai" w:cs="Dubai"/>
                <w:noProof/>
                <w:sz w:val="18"/>
                <w:szCs w:val="18"/>
              </w:rPr>
              <w:t xml:space="preserve"> </w:t>
            </w:r>
          </w:p>
        </w:tc>
        <w:tc>
          <w:tcPr>
            <w:tcW w:w="4938" w:type="dxa"/>
          </w:tcPr>
          <w:p w14:paraId="190FADAD" w14:textId="3500F251" w:rsidR="005376E3" w:rsidRPr="00D72230" w:rsidRDefault="005376E3" w:rsidP="005376E3">
            <w:pPr>
              <w:rPr>
                <w:rFonts w:ascii="Dubai" w:hAnsi="Dubai" w:cs="Dubai"/>
                <w:sz w:val="18"/>
                <w:szCs w:val="18"/>
              </w:rPr>
            </w:pPr>
            <w:r w:rsidRPr="00D72230">
              <w:rPr>
                <w:rFonts w:ascii="Dubai" w:hAnsi="Dubai" w:cs="Dubai"/>
                <w:noProof/>
                <w:sz w:val="18"/>
                <w:szCs w:val="18"/>
              </w:rPr>
              <w:drawing>
                <wp:anchor distT="0" distB="0" distL="114300" distR="114300" simplePos="0" relativeHeight="251681792" behindDoc="0" locked="0" layoutInCell="1" allowOverlap="1" wp14:anchorId="73A19808" wp14:editId="5F9704D6">
                  <wp:simplePos x="0" y="0"/>
                  <wp:positionH relativeFrom="margin">
                    <wp:posOffset>502920</wp:posOffset>
                  </wp:positionH>
                  <wp:positionV relativeFrom="paragraph">
                    <wp:posOffset>22557</wp:posOffset>
                  </wp:positionV>
                  <wp:extent cx="907415" cy="837565"/>
                  <wp:effectExtent l="0" t="0" r="6985" b="635"/>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r="-882" b="53179"/>
                          <a:stretch/>
                        </pic:blipFill>
                        <pic:spPr bwMode="auto">
                          <a:xfrm>
                            <a:off x="0" y="0"/>
                            <a:ext cx="907415" cy="8375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D72230" w:rsidRPr="00D72230" w14:paraId="309B25BD" w14:textId="68563A1B" w:rsidTr="00D73D1E">
        <w:tc>
          <w:tcPr>
            <w:tcW w:w="11057" w:type="dxa"/>
            <w:gridSpan w:val="2"/>
          </w:tcPr>
          <w:p w14:paraId="4EFFFB05" w14:textId="6BBA6A05" w:rsidR="00D72230" w:rsidRPr="00D72230" w:rsidRDefault="00D72230" w:rsidP="005376E3">
            <w:pPr>
              <w:rPr>
                <w:rFonts w:ascii="Dubai" w:hAnsi="Dubai" w:cs="Dubai"/>
                <w:sz w:val="18"/>
                <w:szCs w:val="18"/>
              </w:rPr>
            </w:pPr>
            <w:r w:rsidRPr="00D72230">
              <w:rPr>
                <w:rFonts w:ascii="Dubai" w:hAnsi="Dubai" w:cs="Dubai"/>
                <w:sz w:val="18"/>
                <w:szCs w:val="18"/>
              </w:rPr>
              <w:t>When you arrive at the point for collecting coordinates. Open the ‘GPS Essentials’ and select dashboard to get the reading. Record the coordinates on your paper forms.</w:t>
            </w:r>
          </w:p>
        </w:tc>
      </w:tr>
    </w:tbl>
    <w:p w14:paraId="65C8CC79" w14:textId="447B7573" w:rsidR="00683AAA" w:rsidRPr="00D72230" w:rsidRDefault="009F3DFA" w:rsidP="005376E3">
      <w:pPr>
        <w:rPr>
          <w:rFonts w:ascii="Dubai" w:hAnsi="Dubai" w:cs="Dubai"/>
          <w:sz w:val="18"/>
          <w:szCs w:val="18"/>
        </w:rPr>
      </w:pPr>
      <w:r>
        <w:rPr>
          <w:rFonts w:ascii="Dubai" w:hAnsi="Dubai" w:cs="Dubai"/>
          <w:b/>
          <w:noProof/>
          <w:sz w:val="18"/>
          <w:szCs w:val="18"/>
        </w:rPr>
        <mc:AlternateContent>
          <mc:Choice Requires="wps">
            <w:drawing>
              <wp:anchor distT="0" distB="0" distL="114300" distR="114300" simplePos="0" relativeHeight="251684864" behindDoc="0" locked="0" layoutInCell="1" allowOverlap="1" wp14:anchorId="60B84184" wp14:editId="4F559C29">
                <wp:simplePos x="0" y="0"/>
                <wp:positionH relativeFrom="margin">
                  <wp:align>center</wp:align>
                </wp:positionH>
                <wp:positionV relativeFrom="paragraph">
                  <wp:posOffset>-9195435</wp:posOffset>
                </wp:positionV>
                <wp:extent cx="7307580" cy="9585960"/>
                <wp:effectExtent l="19050" t="19050" r="26670" b="15240"/>
                <wp:wrapNone/>
                <wp:docPr id="10" name="Rectangle 10"/>
                <wp:cNvGraphicFramePr/>
                <a:graphic xmlns:a="http://schemas.openxmlformats.org/drawingml/2006/main">
                  <a:graphicData uri="http://schemas.microsoft.com/office/word/2010/wordprocessingShape">
                    <wps:wsp>
                      <wps:cNvSpPr/>
                      <wps:spPr>
                        <a:xfrm>
                          <a:off x="0" y="0"/>
                          <a:ext cx="7307580" cy="9585960"/>
                        </a:xfrm>
                        <a:prstGeom prst="rect">
                          <a:avLst/>
                        </a:prstGeom>
                        <a:noFill/>
                        <a:ln w="38100">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677FAD" id="Rectangle 10" o:spid="_x0000_s1026" style="position:absolute;margin-left:0;margin-top:-724.05pt;width:575.4pt;height:754.8pt;z-index:2516848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7DtpAIAALUFAAAOAAAAZHJzL2Uyb0RvYy54bWysVFFv2yAQfp+0/4B4X+2kTZtGcaooVadJ&#10;XRu1nfpMMMSWgGNA4mS/fgd2nKiL9jDtxQbu7vu4j7ub3u20IlvhfA2moIOLnBJhOJS1WRf0x9vD&#10;lzElPjBTMgVGFHQvPL2bff40bexEDKECVQpHEMT4SWMLWoVgJ1nmeSU08xdghUGjBKdZwK1bZ6Vj&#10;DaJrlQ3z/DprwJXWARfe4+l9a6SzhC+l4OFZSi8CUQXFu4X0dem7it9sNmWTtWO2qnl3DfYPt9Cs&#10;NkjaQ92zwMjG1X9A6Zo78CDDBQedgZQ1FykHzGaQf8jmtWJWpFxQHG97mfz/g+VP26UjdYlvh/IY&#10;pvGNXlA1ZtZKEDxDgRrrJ+j3apeu23lcxmx30un4xzzILom670UVu0A4Ht5c5jejMYJztN2OxqPb&#10;64SaHcOt8+GrAE3ioqAO+ZOYbPvoA1Ki68Elshl4qJVKL6cMaQp6OR7keYrwoOoyWqNfKiKxUI5s&#10;GT7/aj1IPmqjv0PZno1HOUa2FL17IjxBQnpl8DDq0GaeVmGvRKRR5kVIlBBzHbaXiMV75GWcCxNa&#10;bl+xUrTUkfk8dQKMyBIT6bE7gPPYbQadfwwVqfb74E6dvwX3EYkZTOiDdW3AnctMYVYdc+t/EKmV&#10;Jqq0gnKPBeag7Txv+UONj/zIfFgyh62GhYHjIzzjRyrAx4RuRUkF7te58+iPHYBWShps3YL6nxvm&#10;BCXqm8HeuB1cXcVeT5ur0c0QN+7Usjq1mI1eAJbHAAeV5WkZ/YM6LKUD/Y5TZh5Z0cQMR+6C8uAO&#10;m0VoRwrOKS7m8+SG/W1ZeDSvlkfwqGos4rfdO3O2q/SATfIEhzZnkw8F3/rGSAPzTQBZp2446trp&#10;jbMh1Ww3x+LwOd0nr+O0nf0GAAD//wMAUEsDBBQABgAIAAAAIQB4EOnZ3wAAAAoBAAAPAAAAZHJz&#10;L2Rvd25yZXYueG1sTI/dSsNAEIXvBd9hGcEbaTcrbSkxk1IKCoo3xj7AJjtNgtnZmN38+PZur/Ry&#10;mMM535cdFtuJiQbfOkZQ6wQEceVMyzXC+fN5tQfhg2ajO8eE8EMeDvntTaZT42b+oKkItYgl7FON&#10;0ITQp1L6qiGr/dr1xPF3cYPVIZ5DLc2g51huO/mYJDtpdctxodE9nRqqvorRIvB8/h6Pr+WpmF7e&#10;y+Thoifq3xDv75bjE4hAS/gLwxU/okMemUo3svGiQ4giAWGlNpu9AnENqG0SZUqEndqCzDP5XyH/&#10;BQAA//8DAFBLAQItABQABgAIAAAAIQC2gziS/gAAAOEBAAATAAAAAAAAAAAAAAAAAAAAAABbQ29u&#10;dGVudF9UeXBlc10ueG1sUEsBAi0AFAAGAAgAAAAhADj9If/WAAAAlAEAAAsAAAAAAAAAAAAAAAAA&#10;LwEAAF9yZWxzLy5yZWxzUEsBAi0AFAAGAAgAAAAhAKkrsO2kAgAAtQUAAA4AAAAAAAAAAAAAAAAA&#10;LgIAAGRycy9lMm9Eb2MueG1sUEsBAi0AFAAGAAgAAAAhAHgQ6dnfAAAACgEAAA8AAAAAAAAAAAAA&#10;AAAA/gQAAGRycy9kb3ducmV2LnhtbFBLBQYAAAAABAAEAPMAAAAKBgAAAAA=&#10;" filled="f" strokecolor="#d8d8d8 [2732]" strokeweight="3pt">
                <w10:wrap anchorx="margin"/>
              </v:rect>
            </w:pict>
          </mc:Fallback>
        </mc:AlternateContent>
      </w:r>
    </w:p>
    <w:sectPr w:rsidR="00683AAA" w:rsidRPr="00D72230" w:rsidSect="009F3DFA">
      <w:headerReference w:type="default" r:id="rId12"/>
      <w:footerReference w:type="default" r:id="rId13"/>
      <w:pgSz w:w="12240" w:h="15840"/>
      <w:pgMar w:top="1301" w:right="1440" w:bottom="142" w:left="1440" w:header="85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C85D8F" w14:textId="77777777" w:rsidR="007319E1" w:rsidRDefault="007319E1" w:rsidP="00D21468">
      <w:pPr>
        <w:spacing w:after="0" w:line="240" w:lineRule="auto"/>
      </w:pPr>
      <w:r>
        <w:separator/>
      </w:r>
    </w:p>
  </w:endnote>
  <w:endnote w:type="continuationSeparator" w:id="0">
    <w:p w14:paraId="70CB2724" w14:textId="77777777" w:rsidR="007319E1" w:rsidRDefault="007319E1" w:rsidP="00D214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bai">
    <w:panose1 w:val="020B0503030403030204"/>
    <w:charset w:val="00"/>
    <w:family w:val="swiss"/>
    <w:pitch w:val="variable"/>
    <w:sig w:usb0="80002067"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0D1607" w14:textId="236C5FDF" w:rsidR="00D21468" w:rsidRDefault="00D21468">
    <w:pPr>
      <w:pStyle w:val="Footer"/>
    </w:pPr>
    <w:r w:rsidRPr="00D21468">
      <w:rPr>
        <w:i/>
      </w:rPr>
      <w:t>Smart Surveillance for Malaria Elimination Project</w:t>
    </w:r>
    <w:r w:rsidR="009F3DFA">
      <w:rPr>
        <w:i/>
      </w:rPr>
      <w:t xml:space="preserve"> (SS4ME)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75B5BE" w14:textId="77777777" w:rsidR="007319E1" w:rsidRDefault="007319E1" w:rsidP="00D21468">
      <w:pPr>
        <w:spacing w:after="0" w:line="240" w:lineRule="auto"/>
      </w:pPr>
      <w:r>
        <w:separator/>
      </w:r>
    </w:p>
  </w:footnote>
  <w:footnote w:type="continuationSeparator" w:id="0">
    <w:p w14:paraId="73921A34" w14:textId="77777777" w:rsidR="007319E1" w:rsidRDefault="007319E1" w:rsidP="00D214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69B089" w14:textId="2D69408A" w:rsidR="00EF4746" w:rsidRPr="002434E4" w:rsidRDefault="005B5474" w:rsidP="009F3DFA">
    <w:pPr>
      <w:pStyle w:val="Header"/>
      <w:jc w:val="center"/>
      <w:rPr>
        <w:rFonts w:ascii="Dubai" w:hAnsi="Dubai" w:cs="Dubai"/>
        <w:color w:val="000000" w:themeColor="text1"/>
        <w:sz w:val="18"/>
      </w:rPr>
    </w:pPr>
    <w:r w:rsidRPr="002434E4">
      <w:rPr>
        <w:noProof/>
        <w:color w:val="000000" w:themeColor="text1"/>
        <w:sz w:val="36"/>
        <w:u w:val="single"/>
      </w:rPr>
      <w:drawing>
        <wp:anchor distT="0" distB="0" distL="114300" distR="114300" simplePos="0" relativeHeight="251659264" behindDoc="1" locked="0" layoutInCell="1" allowOverlap="1" wp14:anchorId="036C89A3" wp14:editId="6548AA43">
          <wp:simplePos x="0" y="0"/>
          <wp:positionH relativeFrom="margin">
            <wp:align>center</wp:align>
          </wp:positionH>
          <wp:positionV relativeFrom="paragraph">
            <wp:posOffset>-312420</wp:posOffset>
          </wp:positionV>
          <wp:extent cx="1864995" cy="266700"/>
          <wp:effectExtent l="0" t="0" r="1905" b="0"/>
          <wp:wrapThrough wrapText="bothSides">
            <wp:wrapPolygon edited="0">
              <wp:start x="0" y="0"/>
              <wp:lineTo x="0" y="20057"/>
              <wp:lineTo x="19416" y="20057"/>
              <wp:lineTo x="21401" y="20057"/>
              <wp:lineTo x="21401"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4995" cy="266700"/>
                  </a:xfrm>
                  <a:prstGeom prst="rect">
                    <a:avLst/>
                  </a:prstGeom>
                  <a:noFill/>
                </pic:spPr>
              </pic:pic>
            </a:graphicData>
          </a:graphic>
          <wp14:sizeRelH relativeFrom="margin">
            <wp14:pctWidth>0</wp14:pctWidth>
          </wp14:sizeRelH>
          <wp14:sizeRelV relativeFrom="margin">
            <wp14:pctHeight>0</wp14:pctHeight>
          </wp14:sizeRelV>
        </wp:anchor>
      </w:drawing>
    </w:r>
    <w:r w:rsidR="00EF4746" w:rsidRPr="002434E4">
      <w:rPr>
        <w:rFonts w:ascii="Dubai" w:hAnsi="Dubai" w:cs="Dubai"/>
        <w:color w:val="000000" w:themeColor="text1"/>
        <w:sz w:val="18"/>
      </w:rPr>
      <w:t xml:space="preserve">SOP for location data collection Version: </w:t>
    </w:r>
    <w:r w:rsidR="001960D7" w:rsidRPr="006429BB">
      <w:rPr>
        <w:rFonts w:ascii="Dubai" w:hAnsi="Dubai" w:cs="Dubai"/>
        <w:color w:val="000000" w:themeColor="text1"/>
        <w:sz w:val="18"/>
      </w:rPr>
      <w:t>1.</w:t>
    </w:r>
    <w:r w:rsidR="001960D7">
      <w:rPr>
        <w:rFonts w:ascii="Dubai" w:hAnsi="Dubai" w:cs="Dubai"/>
        <w:color w:val="000000" w:themeColor="text1"/>
        <w:sz w:val="18"/>
      </w:rPr>
      <w:t>2</w:t>
    </w:r>
    <w:r w:rsidR="001960D7" w:rsidRPr="006429BB">
      <w:rPr>
        <w:rFonts w:ascii="Dubai" w:hAnsi="Dubai" w:cs="Dubai"/>
        <w:color w:val="000000" w:themeColor="text1"/>
        <w:sz w:val="18"/>
      </w:rPr>
      <w:t>: Date: 0</w:t>
    </w:r>
    <w:r w:rsidR="001960D7">
      <w:rPr>
        <w:rFonts w:ascii="Dubai" w:hAnsi="Dubai" w:cs="Dubai"/>
        <w:color w:val="000000" w:themeColor="text1"/>
        <w:sz w:val="18"/>
      </w:rPr>
      <w:t>1</w:t>
    </w:r>
    <w:r w:rsidR="001960D7" w:rsidRPr="006429BB">
      <w:rPr>
        <w:rFonts w:ascii="Dubai" w:hAnsi="Dubai" w:cs="Dubai"/>
        <w:color w:val="000000" w:themeColor="text1"/>
        <w:sz w:val="18"/>
      </w:rPr>
      <w:t>.</w:t>
    </w:r>
    <w:r w:rsidR="001960D7">
      <w:rPr>
        <w:rFonts w:ascii="Dubai" w:hAnsi="Dubai" w:cs="Dubai"/>
        <w:color w:val="000000" w:themeColor="text1"/>
        <w:sz w:val="18"/>
      </w:rPr>
      <w:t>10</w:t>
    </w:r>
    <w:r w:rsidR="001960D7" w:rsidRPr="006429BB">
      <w:rPr>
        <w:rFonts w:ascii="Dubai" w:hAnsi="Dubai" w:cs="Dubai"/>
        <w:color w:val="000000" w:themeColor="text1"/>
        <w:sz w:val="18"/>
      </w:rPr>
      <w:t>.201</w:t>
    </w:r>
    <w:r w:rsidR="001960D7">
      <w:rPr>
        <w:rFonts w:ascii="Dubai" w:hAnsi="Dubai" w:cs="Dubai"/>
        <w:color w:val="000000" w:themeColor="text1"/>
        <w:sz w:val="18"/>
      </w:rPr>
      <w:t>9</w:t>
    </w:r>
  </w:p>
  <w:p w14:paraId="4278E3D4" w14:textId="165D9FF5" w:rsidR="009F3DFA" w:rsidRPr="009F3DFA" w:rsidRDefault="009F3DFA" w:rsidP="009F3DFA">
    <w:pPr>
      <w:spacing w:line="240" w:lineRule="auto"/>
      <w:jc w:val="right"/>
      <w:rPr>
        <w:b/>
      </w:rPr>
    </w:pPr>
    <w:r w:rsidRPr="009B4DC8">
      <w:rPr>
        <w:i/>
      </w:rPr>
      <w:t>SS4ME project</w:t>
    </w:r>
    <w:r w:rsidR="00BB442D">
      <w:rPr>
        <w:i/>
      </w:rPr>
      <w:t xml:space="preserve"> </w:t>
    </w:r>
    <w:r w:rsidR="00BB442D" w:rsidRPr="00BB442D">
      <w:rPr>
        <w:i/>
      </w:rPr>
      <w:t>12th March 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31589"/>
    <w:multiLevelType w:val="hybridMultilevel"/>
    <w:tmpl w:val="E71239F0"/>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31AA039F"/>
    <w:multiLevelType w:val="hybridMultilevel"/>
    <w:tmpl w:val="EE8E7216"/>
    <w:lvl w:ilvl="0" w:tplc="817AA4CE">
      <w:start w:val="1"/>
      <w:numFmt w:val="lowerRoman"/>
      <w:lvlText w:val="%1."/>
      <w:lvlJc w:val="left"/>
      <w:pPr>
        <w:ind w:left="72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4C837CE1"/>
    <w:multiLevelType w:val="hybridMultilevel"/>
    <w:tmpl w:val="92CE8850"/>
    <w:lvl w:ilvl="0" w:tplc="4C164774">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65385EAB"/>
    <w:multiLevelType w:val="hybridMultilevel"/>
    <w:tmpl w:val="0906A3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DD477C2"/>
    <w:multiLevelType w:val="hybridMultilevel"/>
    <w:tmpl w:val="5CE4F768"/>
    <w:lvl w:ilvl="0" w:tplc="C9A07F70">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M0s7QwMDM1NjcxNTBV0lEKTi0uzszPAykwrwUAU/1ExCwAAAA="/>
  </w:docVars>
  <w:rsids>
    <w:rsidRoot w:val="00653D4A"/>
    <w:rsid w:val="0015668A"/>
    <w:rsid w:val="001960D7"/>
    <w:rsid w:val="00201177"/>
    <w:rsid w:val="002434E4"/>
    <w:rsid w:val="00273C94"/>
    <w:rsid w:val="00374E02"/>
    <w:rsid w:val="00412B25"/>
    <w:rsid w:val="00434B94"/>
    <w:rsid w:val="00482D17"/>
    <w:rsid w:val="004B7C34"/>
    <w:rsid w:val="004F1A1C"/>
    <w:rsid w:val="00532EE0"/>
    <w:rsid w:val="005376E3"/>
    <w:rsid w:val="005B5474"/>
    <w:rsid w:val="00653D4A"/>
    <w:rsid w:val="00683AAA"/>
    <w:rsid w:val="00697185"/>
    <w:rsid w:val="006F7AAD"/>
    <w:rsid w:val="007319E1"/>
    <w:rsid w:val="00860B66"/>
    <w:rsid w:val="009D384A"/>
    <w:rsid w:val="009F3DFA"/>
    <w:rsid w:val="00A04D4E"/>
    <w:rsid w:val="00AA6561"/>
    <w:rsid w:val="00B67FB7"/>
    <w:rsid w:val="00B94DFF"/>
    <w:rsid w:val="00BB442D"/>
    <w:rsid w:val="00BF4E5C"/>
    <w:rsid w:val="00C71130"/>
    <w:rsid w:val="00C9712D"/>
    <w:rsid w:val="00D21468"/>
    <w:rsid w:val="00D560AD"/>
    <w:rsid w:val="00D72230"/>
    <w:rsid w:val="00D73D1E"/>
    <w:rsid w:val="00D807AE"/>
    <w:rsid w:val="00DE4717"/>
    <w:rsid w:val="00E44428"/>
    <w:rsid w:val="00E530C4"/>
    <w:rsid w:val="00EF4746"/>
    <w:rsid w:val="00F57367"/>
    <w:rsid w:val="00F92F01"/>
  </w:rsids>
  <m:mathPr>
    <m:mathFont m:val="Cambria Math"/>
    <m:brkBin m:val="before"/>
    <m:brkBinSub m:val="--"/>
    <m:smallFrac m:val="0"/>
    <m:dispDef/>
    <m:lMargin m:val="0"/>
    <m:rMargin m:val="0"/>
    <m:defJc m:val="centerGroup"/>
    <m:wrapIndent m:val="1440"/>
    <m:intLim m:val="subSup"/>
    <m:naryLim m:val="undOvr"/>
  </m:mathPr>
  <w:themeFontLang w:val="en-US"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C21BA7"/>
  <w15:chartTrackingRefBased/>
  <w15:docId w15:val="{8F25F4B9-431B-4219-A8C5-CE4E86B20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3D4A"/>
    <w:pPr>
      <w:ind w:left="720"/>
      <w:contextualSpacing/>
    </w:pPr>
  </w:style>
  <w:style w:type="paragraph" w:styleId="Header">
    <w:name w:val="header"/>
    <w:basedOn w:val="Normal"/>
    <w:link w:val="HeaderChar"/>
    <w:uiPriority w:val="99"/>
    <w:unhideWhenUsed/>
    <w:rsid w:val="00D21468"/>
    <w:pPr>
      <w:tabs>
        <w:tab w:val="center" w:pos="4513"/>
        <w:tab w:val="right" w:pos="9026"/>
      </w:tabs>
      <w:spacing w:after="0" w:line="240" w:lineRule="auto"/>
    </w:pPr>
  </w:style>
  <w:style w:type="character" w:customStyle="1" w:styleId="HeaderChar">
    <w:name w:val="Header Char"/>
    <w:basedOn w:val="DefaultParagraphFont"/>
    <w:link w:val="Header"/>
    <w:uiPriority w:val="99"/>
    <w:rsid w:val="00D21468"/>
  </w:style>
  <w:style w:type="paragraph" w:styleId="Footer">
    <w:name w:val="footer"/>
    <w:basedOn w:val="Normal"/>
    <w:link w:val="FooterChar"/>
    <w:uiPriority w:val="99"/>
    <w:unhideWhenUsed/>
    <w:rsid w:val="00D214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21468"/>
  </w:style>
  <w:style w:type="paragraph" w:customStyle="1" w:styleId="Default">
    <w:name w:val="Default"/>
    <w:rsid w:val="00EF4746"/>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39"/>
    <w:rsid w:val="005376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TotalTime>
  <Pages>2</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Kagoro</dc:creator>
  <cp:keywords/>
  <dc:description/>
  <cp:lastModifiedBy>Elizabeth Allen</cp:lastModifiedBy>
  <cp:revision>14</cp:revision>
  <cp:lastPrinted>2019-10-01T20:58:00Z</cp:lastPrinted>
  <dcterms:created xsi:type="dcterms:W3CDTF">2019-04-12T07:56:00Z</dcterms:created>
  <dcterms:modified xsi:type="dcterms:W3CDTF">2020-03-12T07:31:00Z</dcterms:modified>
</cp:coreProperties>
</file>